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EB" w:rsidRPr="006D5318" w:rsidRDefault="00C806DA" w:rsidP="003E4B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5318">
        <w:rPr>
          <w:rFonts w:ascii="Times New Roman" w:hAnsi="Times New Roman" w:cs="Times New Roman"/>
          <w:b/>
          <w:sz w:val="18"/>
          <w:szCs w:val="18"/>
        </w:rPr>
        <w:t xml:space="preserve">OBBLIGHI </w:t>
      </w:r>
      <w:proofErr w:type="spellStart"/>
      <w:r w:rsidRPr="006D5318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D5318">
        <w:rPr>
          <w:rFonts w:ascii="Times New Roman" w:hAnsi="Times New Roman" w:cs="Times New Roman"/>
          <w:b/>
          <w:sz w:val="18"/>
          <w:szCs w:val="18"/>
        </w:rPr>
        <w:t xml:space="preserve"> PUBBLICAZIONE CONCERNENTI I PROVVEDIMENTI AMMINISTRATIVI </w:t>
      </w:r>
    </w:p>
    <w:p w:rsidR="00C806DA" w:rsidRPr="006D5318" w:rsidRDefault="00C806DA" w:rsidP="00C806D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5318">
        <w:rPr>
          <w:rFonts w:ascii="Times New Roman" w:hAnsi="Times New Roman" w:cs="Times New Roman"/>
          <w:b/>
          <w:sz w:val="18"/>
          <w:szCs w:val="18"/>
        </w:rPr>
        <w:t>(Art .23 D.lgs 33/2013)</w:t>
      </w:r>
    </w:p>
    <w:p w:rsidR="00DF5C71" w:rsidRPr="006D5318" w:rsidRDefault="003E4BEB" w:rsidP="00EB7C7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5318">
        <w:rPr>
          <w:rFonts w:ascii="Times New Roman" w:hAnsi="Times New Roman" w:cs="Times New Roman"/>
          <w:b/>
          <w:sz w:val="18"/>
          <w:szCs w:val="18"/>
        </w:rPr>
        <w:t>DETERMINAZIONI D’URGENZA</w:t>
      </w:r>
      <w:r w:rsidR="00D16091" w:rsidRPr="006D53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1DC3">
        <w:rPr>
          <w:rFonts w:ascii="Times New Roman" w:hAnsi="Times New Roman" w:cs="Times New Roman"/>
          <w:b/>
          <w:sz w:val="18"/>
          <w:szCs w:val="18"/>
        </w:rPr>
        <w:t>anno 2020</w:t>
      </w:r>
    </w:p>
    <w:tbl>
      <w:tblPr>
        <w:tblStyle w:val="Grigliatabella"/>
        <w:tblW w:w="0" w:type="auto"/>
        <w:tblLayout w:type="fixed"/>
        <w:tblLook w:val="04A0"/>
      </w:tblPr>
      <w:tblGrid>
        <w:gridCol w:w="959"/>
        <w:gridCol w:w="1134"/>
        <w:gridCol w:w="2551"/>
        <w:gridCol w:w="1874"/>
        <w:gridCol w:w="1630"/>
        <w:gridCol w:w="1630"/>
      </w:tblGrid>
      <w:tr w:rsidR="00DF5C71" w:rsidRPr="008F6E44" w:rsidTr="003E4BEB">
        <w:trPr>
          <w:cantSplit/>
          <w:tblHeader/>
        </w:trPr>
        <w:tc>
          <w:tcPr>
            <w:tcW w:w="959" w:type="dxa"/>
            <w:shd w:val="clear" w:color="auto" w:fill="8DB3E2" w:themeFill="text2" w:themeFillTint="66"/>
          </w:tcPr>
          <w:p w:rsidR="00DF5C71" w:rsidRPr="008F6E44" w:rsidRDefault="00DF5C71" w:rsidP="00C34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Numero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DF5C71" w:rsidRPr="008F6E44" w:rsidRDefault="00DF5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DF5C71" w:rsidRPr="008F6E44" w:rsidRDefault="00DF5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OGGETTO</w:t>
            </w:r>
          </w:p>
        </w:tc>
        <w:tc>
          <w:tcPr>
            <w:tcW w:w="1874" w:type="dxa"/>
            <w:shd w:val="clear" w:color="auto" w:fill="8DB3E2" w:themeFill="text2" w:themeFillTint="66"/>
          </w:tcPr>
          <w:p w:rsidR="00DF5C71" w:rsidRPr="008F6E44" w:rsidRDefault="00DF5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CONTENUTO</w:t>
            </w:r>
          </w:p>
        </w:tc>
        <w:tc>
          <w:tcPr>
            <w:tcW w:w="1630" w:type="dxa"/>
            <w:shd w:val="clear" w:color="auto" w:fill="8DB3E2" w:themeFill="text2" w:themeFillTint="66"/>
          </w:tcPr>
          <w:p w:rsidR="00DF5C71" w:rsidRPr="008F6E44" w:rsidRDefault="00DF5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SPESA</w:t>
            </w:r>
          </w:p>
        </w:tc>
        <w:tc>
          <w:tcPr>
            <w:tcW w:w="1630" w:type="dxa"/>
            <w:shd w:val="clear" w:color="auto" w:fill="8DB3E2" w:themeFill="text2" w:themeFillTint="66"/>
          </w:tcPr>
          <w:p w:rsidR="00DF5C71" w:rsidRPr="008F6E44" w:rsidRDefault="00DF5C71" w:rsidP="00DF5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DOCUMENTI Contenuti Fascicolo</w:t>
            </w:r>
          </w:p>
        </w:tc>
      </w:tr>
      <w:tr w:rsidR="00D6186C" w:rsidRPr="008F6E44" w:rsidTr="008F6E44">
        <w:tc>
          <w:tcPr>
            <w:tcW w:w="959" w:type="dxa"/>
          </w:tcPr>
          <w:p w:rsidR="00D6186C" w:rsidRPr="008F6E44" w:rsidRDefault="00D6186C" w:rsidP="00C34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6186C" w:rsidRPr="008F6E44" w:rsidRDefault="003F1BFB" w:rsidP="00251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D6186C" w:rsidRPr="008F6E44">
              <w:rPr>
                <w:rFonts w:ascii="Times New Roman" w:hAnsi="Times New Roman" w:cs="Times New Roman"/>
                <w:sz w:val="18"/>
                <w:szCs w:val="18"/>
              </w:rPr>
              <w:t>/01/20</w:t>
            </w:r>
            <w:r w:rsidR="002513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D6186C" w:rsidRPr="003F1BFB" w:rsidRDefault="003F1BFB" w:rsidP="0025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BFB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Piano della Performance -Periodo di programmazione 20</w:t>
            </w:r>
            <w:r w:rsidR="0025138C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20</w:t>
            </w:r>
            <w:r w:rsidRPr="003F1BFB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-202</w:t>
            </w:r>
            <w:r w:rsidR="0025138C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2</w:t>
            </w:r>
            <w:r w:rsidRPr="003F1BFB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: Adozione.</w:t>
            </w:r>
          </w:p>
        </w:tc>
        <w:tc>
          <w:tcPr>
            <w:tcW w:w="1874" w:type="dxa"/>
          </w:tcPr>
          <w:p w:rsidR="00D6186C" w:rsidRPr="008F6E44" w:rsidRDefault="00D6186C" w:rsidP="0025138C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F6E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è determinato di </w:t>
            </w:r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 adottare il Piano della perfomance,-periodo di programmazione 20</w:t>
            </w:r>
            <w:r w:rsidR="0025138C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20</w:t>
            </w:r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-202</w:t>
            </w:r>
            <w:r w:rsidR="0025138C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2</w:t>
            </w:r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, tenendo conto degli</w:t>
            </w:r>
            <w:r w:rsidR="003F1BFB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 esiti della programmazione 201</w:t>
            </w:r>
            <w:r w:rsidR="0025138C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9</w:t>
            </w:r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 condotta secondo le prescrizioni di cui al d.p.r. </w:t>
            </w:r>
            <w:proofErr w:type="spellStart"/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n°</w:t>
            </w:r>
            <w:proofErr w:type="spellEnd"/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 254/2005 e </w:t>
            </w:r>
            <w:proofErr w:type="spellStart"/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s.m.i</w:t>
            </w:r>
            <w:proofErr w:type="spellEnd"/>
            <w:r w:rsidRPr="008F6E44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.. </w:t>
            </w:r>
          </w:p>
        </w:tc>
        <w:tc>
          <w:tcPr>
            <w:tcW w:w="1630" w:type="dxa"/>
            <w:vAlign w:val="center"/>
          </w:tcPr>
          <w:p w:rsidR="00D6186C" w:rsidRPr="008F6E44" w:rsidRDefault="00D6186C" w:rsidP="008F6E44">
            <w:pPr>
              <w:pStyle w:val="Paragrafoelenco"/>
              <w:spacing w:before="100" w:after="100"/>
              <w:ind w:left="34"/>
              <w:jc w:val="center"/>
              <w:rPr>
                <w:noProof/>
                <w:sz w:val="18"/>
                <w:szCs w:val="18"/>
              </w:rPr>
            </w:pPr>
            <w:r w:rsidRPr="008F6E44">
              <w:rPr>
                <w:noProof/>
                <w:sz w:val="18"/>
                <w:szCs w:val="18"/>
              </w:rPr>
              <w:t>////////</w:t>
            </w:r>
          </w:p>
        </w:tc>
        <w:tc>
          <w:tcPr>
            <w:tcW w:w="1630" w:type="dxa"/>
            <w:vAlign w:val="center"/>
          </w:tcPr>
          <w:p w:rsidR="00D6186C" w:rsidRPr="008F6E44" w:rsidRDefault="00D6186C" w:rsidP="008F6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Allegato</w:t>
            </w:r>
          </w:p>
        </w:tc>
      </w:tr>
      <w:tr w:rsidR="0025138C" w:rsidRPr="008F6E44" w:rsidTr="008F6E44">
        <w:tc>
          <w:tcPr>
            <w:tcW w:w="959" w:type="dxa"/>
          </w:tcPr>
          <w:p w:rsidR="0025138C" w:rsidRPr="008F6E44" w:rsidRDefault="0025138C" w:rsidP="00C34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5138C" w:rsidRDefault="0025138C" w:rsidP="00251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31/01/2020</w:t>
            </w:r>
          </w:p>
        </w:tc>
        <w:tc>
          <w:tcPr>
            <w:tcW w:w="2551" w:type="dxa"/>
          </w:tcPr>
          <w:p w:rsidR="0025138C" w:rsidRPr="008F6E44" w:rsidRDefault="0025138C" w:rsidP="0025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7AF5">
              <w:rPr>
                <w:rFonts w:ascii="Times New Roman" w:hAnsi="Times New Roman" w:cs="Times New Roman"/>
                <w:bCs/>
                <w:sz w:val="18"/>
                <w:szCs w:val="18"/>
              </w:rPr>
              <w:t>Piano triennale di prevenzione della corruzione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Pr="006C7AF5">
              <w:rPr>
                <w:rFonts w:ascii="Times New Roman" w:hAnsi="Times New Roman" w:cs="Times New Roman"/>
                <w:bCs/>
                <w:sz w:val="18"/>
                <w:szCs w:val="18"/>
              </w:rPr>
              <w:t>/202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6C7AF5">
              <w:rPr>
                <w:rFonts w:ascii="Times New Roman" w:hAnsi="Times New Roman" w:cs="Times New Roman"/>
                <w:bCs/>
                <w:sz w:val="18"/>
                <w:szCs w:val="18"/>
              </w:rPr>
              <w:t>. Aggiornamento</w:t>
            </w: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:rsidR="0025138C" w:rsidRDefault="0025138C" w:rsidP="0053346A">
            <w:pPr>
              <w:autoSpaceDE w:val="0"/>
              <w:autoSpaceDN w:val="0"/>
              <w:adjustRightInd w:val="0"/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</w:pPr>
            <w:r w:rsidRPr="006C7AF5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Si è determinato di approvare lo schema del Piano anticorruzione 20</w:t>
            </w:r>
            <w:r w:rsidR="001A6307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20</w:t>
            </w:r>
            <w:r w:rsidRPr="006C7AF5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/202</w:t>
            </w:r>
            <w:r w:rsidR="001A6307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>2</w:t>
            </w:r>
            <w:r w:rsidRPr="006C7AF5">
              <w:rPr>
                <w:rStyle w:val="Enfasigrassetto"/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 al fine di rispettare il termine previsto dalla Legge 190/2012.</w:t>
            </w:r>
          </w:p>
          <w:p w:rsidR="0025138C" w:rsidRPr="008F6E44" w:rsidRDefault="0025138C" w:rsidP="0053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0" w:type="dxa"/>
            <w:vAlign w:val="center"/>
          </w:tcPr>
          <w:p w:rsidR="0025138C" w:rsidRPr="008F6E44" w:rsidRDefault="0025138C" w:rsidP="00533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////</w:t>
            </w:r>
          </w:p>
        </w:tc>
        <w:tc>
          <w:tcPr>
            <w:tcW w:w="1630" w:type="dxa"/>
            <w:vAlign w:val="center"/>
          </w:tcPr>
          <w:p w:rsidR="0025138C" w:rsidRDefault="0025138C" w:rsidP="00533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Allegati</w:t>
            </w:r>
          </w:p>
          <w:p w:rsidR="0025138C" w:rsidRDefault="0025138C" w:rsidP="00533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38C" w:rsidRDefault="0025138C" w:rsidP="00533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38C" w:rsidRPr="008F6E44" w:rsidRDefault="0025138C" w:rsidP="00533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307" w:rsidRPr="008F6E44" w:rsidTr="008F6E44">
        <w:tc>
          <w:tcPr>
            <w:tcW w:w="959" w:type="dxa"/>
          </w:tcPr>
          <w:p w:rsidR="001A6307" w:rsidRPr="008F6E44" w:rsidRDefault="001A6307" w:rsidP="00C34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A6307" w:rsidRPr="008F6E44" w:rsidRDefault="001A6307" w:rsidP="00743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31/03/2020</w:t>
            </w:r>
          </w:p>
        </w:tc>
        <w:tc>
          <w:tcPr>
            <w:tcW w:w="2551" w:type="dxa"/>
          </w:tcPr>
          <w:p w:rsidR="001A6307" w:rsidRPr="006C7AF5" w:rsidRDefault="001A6307" w:rsidP="006C7AF5">
            <w:pPr>
              <w:autoSpaceDE w:val="0"/>
              <w:autoSpaceDN w:val="0"/>
              <w:adjustRightInd w:val="0"/>
              <w:jc w:val="both"/>
              <w:rPr>
                <w:rStyle w:val="Enfasigrassetto"/>
                <w:rFonts w:eastAsia="Calibri"/>
                <w:b w:val="0"/>
              </w:rPr>
            </w:pPr>
            <w:r w:rsidRPr="001A6307">
              <w:rPr>
                <w:rFonts w:ascii="Times New Roman" w:hAnsi="Times New Roman" w:cs="Times New Roman"/>
                <w:bCs/>
                <w:sz w:val="18"/>
                <w:szCs w:val="18"/>
              </w:rPr>
              <w:t>Art. 3 D.M. 155/2011: comunicazione dati relativi al numero delle imprese, indice di occupazione, valore aggiunto e diritto annuale riscosso”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74" w:type="dxa"/>
          </w:tcPr>
          <w:p w:rsidR="001A6307" w:rsidRPr="008F6E44" w:rsidRDefault="001A6307" w:rsidP="005334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 xml:space="preserve">Si è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determinato di </w:t>
            </w: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inviare al Ministero dello Sviluppo Economico  i dati relativi al numero delle imprese, al diritto annuale, all’indice di occupazione e al valore aggiunto della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provincia di Brindisi.</w:t>
            </w:r>
            <w:r w:rsidRPr="008F6E4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0" w:type="dxa"/>
            <w:vAlign w:val="center"/>
          </w:tcPr>
          <w:p w:rsidR="001A6307" w:rsidRPr="008F6E44" w:rsidRDefault="001A6307" w:rsidP="00533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//////</w:t>
            </w:r>
          </w:p>
        </w:tc>
        <w:tc>
          <w:tcPr>
            <w:tcW w:w="1630" w:type="dxa"/>
            <w:vAlign w:val="center"/>
          </w:tcPr>
          <w:p w:rsidR="001A6307" w:rsidRPr="008F6E44" w:rsidRDefault="001A6307" w:rsidP="005334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Atti istruttori</w:t>
            </w:r>
          </w:p>
        </w:tc>
      </w:tr>
      <w:tr w:rsidR="001A6307" w:rsidRPr="008F6E44" w:rsidTr="008F6E44">
        <w:tc>
          <w:tcPr>
            <w:tcW w:w="959" w:type="dxa"/>
          </w:tcPr>
          <w:p w:rsidR="001A6307" w:rsidRPr="008F6E44" w:rsidRDefault="001A6307" w:rsidP="00C34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A6307" w:rsidRPr="008F6E44" w:rsidRDefault="001A6307" w:rsidP="00251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31/03/2020</w:t>
            </w:r>
          </w:p>
        </w:tc>
        <w:tc>
          <w:tcPr>
            <w:tcW w:w="2551" w:type="dxa"/>
          </w:tcPr>
          <w:p w:rsidR="001A6307" w:rsidRPr="008F6E44" w:rsidRDefault="001A6307" w:rsidP="006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307">
              <w:rPr>
                <w:rFonts w:ascii="Times New Roman" w:hAnsi="Times New Roman" w:cs="Times New Roman"/>
                <w:bCs/>
                <w:sz w:val="18"/>
                <w:szCs w:val="18"/>
              </w:rPr>
              <w:t>Decreto Presidenziale Corte Costituzionale del 24 marzo 2020 avente per oggetto “Ulteriori misure per lo svolgimento dei giudizi davanti alla Corte costituzionale durante l’emergenza epidemiologica da COVID-2019”. Udienza pubblica dell’8 aprile 2020 – CCIAA di Brindisi c/ MISE e Unioncamere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74" w:type="dxa"/>
          </w:tcPr>
          <w:p w:rsidR="001A6307" w:rsidRPr="008F6E44" w:rsidRDefault="001A6307" w:rsidP="00D61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Pr="001A6307">
              <w:rPr>
                <w:rFonts w:ascii="Times New Roman" w:hAnsi="Times New Roman" w:cs="Times New Roman"/>
                <w:bCs/>
                <w:sz w:val="18"/>
                <w:szCs w:val="18"/>
              </w:rPr>
              <w:t>i è determinato di non esercitare la volontà di cui al punto 1., lettera c), del  Decreto Presidenziale della Corte Costituzionale del 24 marzo 2020 e conseguentemente di non chiedere che la questione passi direttamente in decisione in camera di consiglio, senza discussione orale.</w:t>
            </w:r>
          </w:p>
        </w:tc>
        <w:tc>
          <w:tcPr>
            <w:tcW w:w="1630" w:type="dxa"/>
            <w:vAlign w:val="center"/>
          </w:tcPr>
          <w:p w:rsidR="001A6307" w:rsidRPr="008F6E44" w:rsidRDefault="001A6307" w:rsidP="008F6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////</w:t>
            </w:r>
          </w:p>
        </w:tc>
        <w:tc>
          <w:tcPr>
            <w:tcW w:w="1630" w:type="dxa"/>
            <w:vAlign w:val="center"/>
          </w:tcPr>
          <w:p w:rsidR="001A6307" w:rsidRPr="008F6E44" w:rsidRDefault="001A6307" w:rsidP="008F6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E44">
              <w:rPr>
                <w:rFonts w:ascii="Times New Roman" w:hAnsi="Times New Roman" w:cs="Times New Roman"/>
                <w:sz w:val="18"/>
                <w:szCs w:val="18"/>
              </w:rPr>
              <w:t>Atti istruttori</w:t>
            </w:r>
          </w:p>
        </w:tc>
      </w:tr>
    </w:tbl>
    <w:p w:rsidR="00DF5C71" w:rsidRPr="006D5318" w:rsidRDefault="00DF5C71">
      <w:pPr>
        <w:rPr>
          <w:rFonts w:ascii="Times New Roman" w:hAnsi="Times New Roman" w:cs="Times New Roman"/>
          <w:sz w:val="18"/>
          <w:szCs w:val="18"/>
        </w:rPr>
      </w:pPr>
    </w:p>
    <w:sectPr w:rsidR="00DF5C71" w:rsidRPr="006D5318" w:rsidSect="0055240E">
      <w:headerReference w:type="default" r:id="rId7"/>
      <w:footerReference w:type="default" r:id="rId8"/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CC" w:rsidRDefault="008A00CC" w:rsidP="006F2928">
      <w:pPr>
        <w:spacing w:after="0" w:line="240" w:lineRule="auto"/>
      </w:pPr>
      <w:r>
        <w:separator/>
      </w:r>
    </w:p>
  </w:endnote>
  <w:endnote w:type="continuationSeparator" w:id="0">
    <w:p w:rsidR="008A00CC" w:rsidRDefault="008A00CC" w:rsidP="006F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C3" w:rsidRPr="00CD1DC3" w:rsidRDefault="00A536A5">
    <w:pPr>
      <w:pStyle w:val="Pidipagina"/>
      <w:rPr>
        <w:b/>
        <w:sz w:val="20"/>
        <w:szCs w:val="20"/>
      </w:rPr>
    </w:pPr>
    <w:r>
      <w:rPr>
        <w:b/>
        <w:sz w:val="20"/>
        <w:szCs w:val="20"/>
      </w:rPr>
      <w:t xml:space="preserve">aggiornato al 30 giugno </w:t>
    </w:r>
    <w:r w:rsidR="00CD1DC3" w:rsidRPr="00CD1DC3">
      <w:rPr>
        <w:b/>
        <w:sz w:val="20"/>
        <w:szCs w:val="20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CC" w:rsidRDefault="008A00CC" w:rsidP="006F2928">
      <w:pPr>
        <w:spacing w:after="0" w:line="240" w:lineRule="auto"/>
      </w:pPr>
      <w:r>
        <w:separator/>
      </w:r>
    </w:p>
  </w:footnote>
  <w:footnote w:type="continuationSeparator" w:id="0">
    <w:p w:rsidR="008A00CC" w:rsidRDefault="008A00CC" w:rsidP="006F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CC" w:rsidRDefault="008A00CC">
    <w:pPr>
      <w:pStyle w:val="Intestazione"/>
    </w:pPr>
    <w:r w:rsidRPr="008A5CE3">
      <w:rPr>
        <w:noProof/>
        <w:lang w:eastAsia="it-IT"/>
      </w:rPr>
      <w:drawing>
        <wp:inline distT="0" distB="0" distL="0" distR="0">
          <wp:extent cx="1925482" cy="523229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690" cy="523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2814"/>
    <w:multiLevelType w:val="hybridMultilevel"/>
    <w:tmpl w:val="AF165D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D0306F9"/>
    <w:multiLevelType w:val="hybridMultilevel"/>
    <w:tmpl w:val="6BBEE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45DB7"/>
    <w:multiLevelType w:val="hybridMultilevel"/>
    <w:tmpl w:val="BFF4AB88"/>
    <w:lvl w:ilvl="0" w:tplc="F67A5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414DF"/>
    <w:multiLevelType w:val="hybridMultilevel"/>
    <w:tmpl w:val="075A7C84"/>
    <w:lvl w:ilvl="0" w:tplc="566E557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05841"/>
    <w:multiLevelType w:val="hybridMultilevel"/>
    <w:tmpl w:val="E4900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DF5C71"/>
    <w:rsid w:val="00000C16"/>
    <w:rsid w:val="00006075"/>
    <w:rsid w:val="00016751"/>
    <w:rsid w:val="00041000"/>
    <w:rsid w:val="00070141"/>
    <w:rsid w:val="000914FE"/>
    <w:rsid w:val="000B6D64"/>
    <w:rsid w:val="000C4673"/>
    <w:rsid w:val="000C5E35"/>
    <w:rsid w:val="000D7827"/>
    <w:rsid w:val="000E0E3C"/>
    <w:rsid w:val="000E17B2"/>
    <w:rsid w:val="000E5874"/>
    <w:rsid w:val="000F40B3"/>
    <w:rsid w:val="00100D2F"/>
    <w:rsid w:val="00102DCF"/>
    <w:rsid w:val="00105A56"/>
    <w:rsid w:val="00114F78"/>
    <w:rsid w:val="001301EC"/>
    <w:rsid w:val="00131BB0"/>
    <w:rsid w:val="00131DCB"/>
    <w:rsid w:val="0019542D"/>
    <w:rsid w:val="00195E9D"/>
    <w:rsid w:val="001A59EA"/>
    <w:rsid w:val="001A6307"/>
    <w:rsid w:val="001B3E60"/>
    <w:rsid w:val="001C48F3"/>
    <w:rsid w:val="001F7495"/>
    <w:rsid w:val="00230ED8"/>
    <w:rsid w:val="00234503"/>
    <w:rsid w:val="0025138C"/>
    <w:rsid w:val="002A6B03"/>
    <w:rsid w:val="002C0FED"/>
    <w:rsid w:val="002C6872"/>
    <w:rsid w:val="002C7FC5"/>
    <w:rsid w:val="002D73A1"/>
    <w:rsid w:val="00300C50"/>
    <w:rsid w:val="00303B8C"/>
    <w:rsid w:val="00317F89"/>
    <w:rsid w:val="00323BEA"/>
    <w:rsid w:val="00325DFD"/>
    <w:rsid w:val="003305F4"/>
    <w:rsid w:val="003350DE"/>
    <w:rsid w:val="00351ED7"/>
    <w:rsid w:val="00366EFB"/>
    <w:rsid w:val="00386D9F"/>
    <w:rsid w:val="003A110A"/>
    <w:rsid w:val="003C1C4D"/>
    <w:rsid w:val="003E21AA"/>
    <w:rsid w:val="003E4BEB"/>
    <w:rsid w:val="003F1BFB"/>
    <w:rsid w:val="004043BF"/>
    <w:rsid w:val="00416BD1"/>
    <w:rsid w:val="004267D3"/>
    <w:rsid w:val="00427CE2"/>
    <w:rsid w:val="00430CC9"/>
    <w:rsid w:val="004460DC"/>
    <w:rsid w:val="0045766C"/>
    <w:rsid w:val="004661DB"/>
    <w:rsid w:val="0048632F"/>
    <w:rsid w:val="00493D73"/>
    <w:rsid w:val="004A195C"/>
    <w:rsid w:val="004A76F7"/>
    <w:rsid w:val="004B4E84"/>
    <w:rsid w:val="004B6B43"/>
    <w:rsid w:val="004B75A8"/>
    <w:rsid w:val="004D57C9"/>
    <w:rsid w:val="004E50E6"/>
    <w:rsid w:val="004F2C69"/>
    <w:rsid w:val="00500544"/>
    <w:rsid w:val="00512211"/>
    <w:rsid w:val="0052663A"/>
    <w:rsid w:val="00543A5A"/>
    <w:rsid w:val="005449C8"/>
    <w:rsid w:val="0055240E"/>
    <w:rsid w:val="00562F5B"/>
    <w:rsid w:val="00586C33"/>
    <w:rsid w:val="005B6988"/>
    <w:rsid w:val="005D6731"/>
    <w:rsid w:val="005F691D"/>
    <w:rsid w:val="0060504C"/>
    <w:rsid w:val="006754F7"/>
    <w:rsid w:val="0067590F"/>
    <w:rsid w:val="006A1340"/>
    <w:rsid w:val="006B4DA5"/>
    <w:rsid w:val="006C7AF5"/>
    <w:rsid w:val="006D23DA"/>
    <w:rsid w:val="006D5318"/>
    <w:rsid w:val="006F2928"/>
    <w:rsid w:val="007151D1"/>
    <w:rsid w:val="00732E72"/>
    <w:rsid w:val="007432C2"/>
    <w:rsid w:val="0075317B"/>
    <w:rsid w:val="00763FAD"/>
    <w:rsid w:val="00776C8B"/>
    <w:rsid w:val="00781EBE"/>
    <w:rsid w:val="00784C7B"/>
    <w:rsid w:val="007852F0"/>
    <w:rsid w:val="00797434"/>
    <w:rsid w:val="007B7B8D"/>
    <w:rsid w:val="007C752F"/>
    <w:rsid w:val="00800473"/>
    <w:rsid w:val="0080208F"/>
    <w:rsid w:val="00810715"/>
    <w:rsid w:val="00830467"/>
    <w:rsid w:val="00831C98"/>
    <w:rsid w:val="00840722"/>
    <w:rsid w:val="008A00CC"/>
    <w:rsid w:val="008A56EB"/>
    <w:rsid w:val="008A5CE3"/>
    <w:rsid w:val="008A7F11"/>
    <w:rsid w:val="008B0908"/>
    <w:rsid w:val="008B3E63"/>
    <w:rsid w:val="008B4163"/>
    <w:rsid w:val="008B66A7"/>
    <w:rsid w:val="008D062A"/>
    <w:rsid w:val="008D7435"/>
    <w:rsid w:val="008F6E44"/>
    <w:rsid w:val="00903A46"/>
    <w:rsid w:val="00945B2D"/>
    <w:rsid w:val="00955745"/>
    <w:rsid w:val="00977739"/>
    <w:rsid w:val="009B66A0"/>
    <w:rsid w:val="009C37A8"/>
    <w:rsid w:val="009E3D8E"/>
    <w:rsid w:val="00A003AA"/>
    <w:rsid w:val="00A016D9"/>
    <w:rsid w:val="00A144C0"/>
    <w:rsid w:val="00A26EE0"/>
    <w:rsid w:val="00A315B3"/>
    <w:rsid w:val="00A37692"/>
    <w:rsid w:val="00A40406"/>
    <w:rsid w:val="00A458E3"/>
    <w:rsid w:val="00A536A5"/>
    <w:rsid w:val="00A55598"/>
    <w:rsid w:val="00A575E7"/>
    <w:rsid w:val="00A83182"/>
    <w:rsid w:val="00A9351A"/>
    <w:rsid w:val="00AB2117"/>
    <w:rsid w:val="00AF4174"/>
    <w:rsid w:val="00B0767C"/>
    <w:rsid w:val="00B32902"/>
    <w:rsid w:val="00B34D1A"/>
    <w:rsid w:val="00B46633"/>
    <w:rsid w:val="00B46730"/>
    <w:rsid w:val="00B57BCB"/>
    <w:rsid w:val="00B65FF6"/>
    <w:rsid w:val="00B752C7"/>
    <w:rsid w:val="00B97096"/>
    <w:rsid w:val="00BE37AB"/>
    <w:rsid w:val="00BE5B6F"/>
    <w:rsid w:val="00C30408"/>
    <w:rsid w:val="00C32237"/>
    <w:rsid w:val="00C34C70"/>
    <w:rsid w:val="00C36959"/>
    <w:rsid w:val="00C509D9"/>
    <w:rsid w:val="00C776E1"/>
    <w:rsid w:val="00C806DA"/>
    <w:rsid w:val="00C83921"/>
    <w:rsid w:val="00CA16A1"/>
    <w:rsid w:val="00CA514C"/>
    <w:rsid w:val="00CC4F5C"/>
    <w:rsid w:val="00CC6F15"/>
    <w:rsid w:val="00CD07FE"/>
    <w:rsid w:val="00CD1DC3"/>
    <w:rsid w:val="00CE2DC2"/>
    <w:rsid w:val="00CF17A4"/>
    <w:rsid w:val="00CF1BC5"/>
    <w:rsid w:val="00D01EF7"/>
    <w:rsid w:val="00D16091"/>
    <w:rsid w:val="00D34479"/>
    <w:rsid w:val="00D47C8E"/>
    <w:rsid w:val="00D5010F"/>
    <w:rsid w:val="00D51EFD"/>
    <w:rsid w:val="00D6186C"/>
    <w:rsid w:val="00D662AF"/>
    <w:rsid w:val="00D6788A"/>
    <w:rsid w:val="00D84583"/>
    <w:rsid w:val="00D85AA0"/>
    <w:rsid w:val="00D9026E"/>
    <w:rsid w:val="00D92DBB"/>
    <w:rsid w:val="00DA2A0E"/>
    <w:rsid w:val="00DA6253"/>
    <w:rsid w:val="00DA69C5"/>
    <w:rsid w:val="00DD6346"/>
    <w:rsid w:val="00DF5C71"/>
    <w:rsid w:val="00E14F7D"/>
    <w:rsid w:val="00E2093E"/>
    <w:rsid w:val="00E23B48"/>
    <w:rsid w:val="00E351F9"/>
    <w:rsid w:val="00E40859"/>
    <w:rsid w:val="00E6554F"/>
    <w:rsid w:val="00E96142"/>
    <w:rsid w:val="00EB7C75"/>
    <w:rsid w:val="00EC58B0"/>
    <w:rsid w:val="00EF5CB9"/>
    <w:rsid w:val="00F62E8F"/>
    <w:rsid w:val="00F664C3"/>
    <w:rsid w:val="00F762D1"/>
    <w:rsid w:val="00F953CF"/>
    <w:rsid w:val="00F95E5C"/>
    <w:rsid w:val="00FC06C3"/>
    <w:rsid w:val="00FC19E3"/>
    <w:rsid w:val="00FF5FA9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C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331">
    <w:name w:val="stile331"/>
    <w:basedOn w:val="Carpredefinitoparagrafo"/>
    <w:rsid w:val="00DF5C71"/>
    <w:rPr>
      <w:rFonts w:ascii="Arial" w:hAnsi="Arial" w:cs="Arial" w:hint="default"/>
      <w:b/>
      <w:bCs/>
      <w:sz w:val="16"/>
      <w:szCs w:val="16"/>
    </w:rPr>
  </w:style>
  <w:style w:type="paragraph" w:customStyle="1" w:styleId="Default">
    <w:name w:val="Default"/>
    <w:rsid w:val="005266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bject3">
    <w:name w:val="object3"/>
    <w:basedOn w:val="Carpredefinitoparagrafo"/>
    <w:rsid w:val="00EB7C75"/>
    <w:rPr>
      <w:strike w:val="0"/>
      <w:dstrike w:val="0"/>
      <w:color w:val="00008B"/>
      <w:u w:val="none"/>
      <w:effect w:val="none"/>
    </w:rPr>
  </w:style>
  <w:style w:type="character" w:styleId="Enfasigrassetto">
    <w:name w:val="Strong"/>
    <w:qFormat/>
    <w:rsid w:val="00732E72"/>
    <w:rPr>
      <w:b/>
      <w:bCs/>
    </w:rPr>
  </w:style>
  <w:style w:type="paragraph" w:styleId="Intestazione">
    <w:name w:val="header"/>
    <w:basedOn w:val="Normale"/>
    <w:link w:val="IntestazioneCarattere"/>
    <w:unhideWhenUsed/>
    <w:rsid w:val="006F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2928"/>
  </w:style>
  <w:style w:type="paragraph" w:styleId="Pidipagina">
    <w:name w:val="footer"/>
    <w:basedOn w:val="Normale"/>
    <w:link w:val="PidipaginaCarattere"/>
    <w:uiPriority w:val="99"/>
    <w:semiHidden/>
    <w:unhideWhenUsed/>
    <w:rsid w:val="006F2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292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E3D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E3D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B66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B6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2014-06-20T09:48:00Z</dcterms:created>
  <dcterms:modified xsi:type="dcterms:W3CDTF">2020-09-18T10:46:00Z</dcterms:modified>
</cp:coreProperties>
</file>